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4CC" w:rsidRPr="001B67E9" w:rsidRDefault="00A82069" w:rsidP="001B67E9">
      <w:pPr>
        <w:autoSpaceDE w:val="0"/>
        <w:autoSpaceDN w:val="0"/>
        <w:adjustRightInd w:val="0"/>
        <w:spacing w:after="0" w:line="240" w:lineRule="auto"/>
        <w:jc w:val="center"/>
        <w:rPr>
          <w:rFonts w:ascii="Verdana" w:hAnsi="Verdana" w:cs="Verdana"/>
          <w:b/>
          <w:bCs/>
          <w:sz w:val="20"/>
          <w:szCs w:val="20"/>
          <w:lang w:val="es-ES_tradnl" w:eastAsia="es-ES_tradnl"/>
        </w:rPr>
      </w:pPr>
      <w:r w:rsidRPr="001B67E9">
        <w:rPr>
          <w:rFonts w:ascii="Verdana" w:hAnsi="Verdana" w:cs="Verdana"/>
          <w:sz w:val="20"/>
          <w:szCs w:val="20"/>
          <w:lang w:val="es-ES_tradnl" w:eastAsia="es-ES_tradnl"/>
        </w:rPr>
        <w:t>5-11 DE FEBRERO</w:t>
      </w:r>
      <w:r w:rsidR="008724CC" w:rsidRPr="001B67E9">
        <w:rPr>
          <w:rFonts w:ascii="Verdana" w:hAnsi="Verdana" w:cs="Verdana"/>
          <w:sz w:val="20"/>
          <w:szCs w:val="20"/>
          <w:lang w:val="es-ES_tradnl" w:eastAsia="es-ES_tradnl"/>
        </w:rPr>
        <w:t xml:space="preserve"> / </w:t>
      </w:r>
      <w:r w:rsidRPr="001B67E9">
        <w:rPr>
          <w:rFonts w:ascii="Verdana" w:hAnsi="Verdana" w:cs="Verdana"/>
          <w:b/>
          <w:bCs/>
          <w:sz w:val="20"/>
          <w:szCs w:val="20"/>
          <w:lang w:val="es-ES_tradnl" w:eastAsia="es-ES_tradnl"/>
        </w:rPr>
        <w:t>SALMOS 1-4</w:t>
      </w: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r w:rsidRPr="001B67E9">
        <w:rPr>
          <w:rFonts w:ascii="Verdana" w:hAnsi="Verdana" w:cs="Verdana"/>
          <w:b/>
          <w:bCs/>
          <w:sz w:val="20"/>
          <w:szCs w:val="20"/>
          <w:lang w:val="es-ES_tradnl" w:eastAsia="es-ES_tradnl"/>
        </w:rPr>
        <w:t>Canción 150 y oración | Palabras de introducción</w:t>
      </w:r>
      <w:r w:rsidRPr="001B67E9">
        <w:rPr>
          <w:rFonts w:ascii="Verdana" w:hAnsi="Verdana" w:cs="Verdana"/>
          <w:sz w:val="20"/>
          <w:szCs w:val="20"/>
          <w:lang w:val="es-ES_tradnl" w:eastAsia="es-ES_tradnl"/>
        </w:rPr>
        <w:t xml:space="preserve"> (1 min.)</w:t>
      </w:r>
    </w:p>
    <w:p w:rsidR="008724CC" w:rsidRPr="001B67E9" w:rsidRDefault="008724CC" w:rsidP="001B67E9">
      <w:pPr>
        <w:autoSpaceDE w:val="0"/>
        <w:autoSpaceDN w:val="0"/>
        <w:adjustRightInd w:val="0"/>
        <w:spacing w:after="0" w:line="240" w:lineRule="auto"/>
        <w:jc w:val="both"/>
        <w:rPr>
          <w:rFonts w:ascii="Verdana" w:hAnsi="Verdana" w:cs="Verdana"/>
          <w:sz w:val="20"/>
          <w:szCs w:val="20"/>
          <w:lang w:val="es-ES_tradnl" w:eastAsia="es-ES_tradnl"/>
        </w:rPr>
      </w:pPr>
    </w:p>
    <w:p w:rsidR="00A82069" w:rsidRPr="001B67E9" w:rsidRDefault="00A82069" w:rsidP="001B67E9">
      <w:pPr>
        <w:shd w:val="clear" w:color="auto" w:fill="5A6A70"/>
        <w:spacing w:after="0" w:line="240" w:lineRule="auto"/>
        <w:jc w:val="both"/>
        <w:outlineLvl w:val="1"/>
        <w:rPr>
          <w:rFonts w:ascii="Verdana" w:eastAsia="Times New Roman" w:hAnsi="Verdana" w:cs="Times New Roman"/>
          <w:b/>
          <w:color w:val="FFFFFF"/>
          <w:sz w:val="20"/>
          <w:szCs w:val="20"/>
          <w:lang w:val="es-ES" w:eastAsia="es-ES"/>
        </w:rPr>
      </w:pPr>
      <w:r w:rsidRPr="001B67E9">
        <w:rPr>
          <w:rFonts w:ascii="Verdana" w:eastAsia="Times New Roman" w:hAnsi="Verdana" w:cs="Times New Roman"/>
          <w:b/>
          <w:color w:val="FFFFFF"/>
          <w:sz w:val="20"/>
          <w:szCs w:val="20"/>
          <w:lang w:val="es-ES" w:eastAsia="es-ES"/>
        </w:rPr>
        <w:t>TESOROS DE LA BIBLIA</w:t>
      </w: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r w:rsidRPr="001B67E9">
        <w:rPr>
          <w:rFonts w:ascii="Verdana" w:hAnsi="Verdana" w:cs="Verdana"/>
          <w:b/>
          <w:bCs/>
          <w:sz w:val="20"/>
          <w:szCs w:val="20"/>
          <w:lang w:val="es-ES_tradnl" w:eastAsia="es-ES_tradnl"/>
        </w:rPr>
        <w:t>1. Póngase de parte del Reino de Dios</w:t>
      </w:r>
      <w:r w:rsidR="008724CC" w:rsidRPr="001B67E9">
        <w:rPr>
          <w:rFonts w:ascii="Verdana" w:hAnsi="Verdana" w:cs="Verdana"/>
          <w:b/>
          <w:bCs/>
          <w:sz w:val="20"/>
          <w:szCs w:val="20"/>
          <w:lang w:val="es-ES_tradnl" w:eastAsia="es-ES_tradnl"/>
        </w:rPr>
        <w:t xml:space="preserve"> </w:t>
      </w:r>
      <w:r w:rsidRPr="001B67E9">
        <w:rPr>
          <w:rFonts w:ascii="Verdana" w:hAnsi="Verdana" w:cs="Verdana"/>
          <w:sz w:val="20"/>
          <w:szCs w:val="20"/>
          <w:lang w:val="es-ES_tradnl" w:eastAsia="es-ES_tradnl"/>
        </w:rPr>
        <w:t>(10 mins.)</w:t>
      </w: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r w:rsidRPr="001B67E9">
        <w:rPr>
          <w:rFonts w:ascii="Verdana" w:hAnsi="Verdana" w:cs="Verdana"/>
          <w:sz w:val="20"/>
          <w:szCs w:val="20"/>
          <w:lang w:val="es-ES_tradnl" w:eastAsia="es-ES_tradnl"/>
        </w:rPr>
        <w:t>[</w:t>
      </w:r>
      <w:r w:rsidRPr="001B67E9">
        <w:rPr>
          <w:rFonts w:ascii="Verdana" w:hAnsi="Verdana" w:cs="Verdana"/>
          <w:b/>
          <w:bCs/>
          <w:sz w:val="20"/>
          <w:szCs w:val="20"/>
          <w:lang w:val="es-ES_tradnl" w:eastAsia="es-ES_tradnl"/>
        </w:rPr>
        <w:t>Ponga el VIDEO</w:t>
      </w:r>
      <w:r w:rsidRPr="001B67E9">
        <w:rPr>
          <w:rFonts w:ascii="Verdana" w:hAnsi="Verdana" w:cs="Verdana"/>
          <w:sz w:val="20"/>
          <w:szCs w:val="20"/>
          <w:lang w:val="es-ES_tradnl" w:eastAsia="es-ES_tradnl"/>
        </w:rPr>
        <w:t xml:space="preserve"> </w:t>
      </w:r>
      <w:r w:rsidRPr="001B67E9">
        <w:rPr>
          <w:rFonts w:ascii="Verdana" w:hAnsi="Verdana" w:cs="Verdana"/>
          <w:i/>
          <w:iCs/>
          <w:sz w:val="20"/>
          <w:szCs w:val="20"/>
          <w:lang w:val="es-ES_tradnl" w:eastAsia="es-ES_tradnl"/>
        </w:rPr>
        <w:t>Información sobre Salmos</w:t>
      </w:r>
      <w:r w:rsidRPr="001B67E9">
        <w:rPr>
          <w:rFonts w:ascii="Verdana" w:hAnsi="Verdana" w:cs="Verdana"/>
          <w:sz w:val="20"/>
          <w:szCs w:val="20"/>
          <w:lang w:val="es-ES_tradnl" w:eastAsia="es-ES_tradnl"/>
        </w:rPr>
        <w:t>].</w:t>
      </w:r>
    </w:p>
    <w:p w:rsidR="001B67E9" w:rsidRDefault="00A82069" w:rsidP="001B67E9">
      <w:pPr>
        <w:autoSpaceDE w:val="0"/>
        <w:autoSpaceDN w:val="0"/>
        <w:adjustRightInd w:val="0"/>
        <w:spacing w:after="0" w:line="240" w:lineRule="auto"/>
        <w:ind w:firstLine="284"/>
        <w:jc w:val="both"/>
        <w:rPr>
          <w:rFonts w:ascii="Verdana" w:hAnsi="Verdana" w:cs="Verdana"/>
          <w:sz w:val="20"/>
          <w:szCs w:val="20"/>
          <w:lang w:val="es-ES_tradnl" w:eastAsia="es-ES_tradnl"/>
        </w:rPr>
      </w:pPr>
      <w:r w:rsidRPr="001B67E9">
        <w:rPr>
          <w:rFonts w:ascii="Verdana" w:hAnsi="Verdana" w:cs="Verdana"/>
          <w:sz w:val="20"/>
          <w:szCs w:val="20"/>
          <w:lang w:val="es-ES_tradnl" w:eastAsia="es-ES_tradnl"/>
        </w:rPr>
        <w:t xml:space="preserve">Los gobiernos humanos se han convertido en rivales del Reino de Dios (Sl 2:2; </w:t>
      </w:r>
      <w:r w:rsidRPr="001B67E9">
        <w:rPr>
          <w:rFonts w:ascii="Verdana" w:hAnsi="Verdana" w:cs="Verdana"/>
          <w:i/>
          <w:iCs/>
          <w:sz w:val="20"/>
          <w:szCs w:val="20"/>
          <w:lang w:val="es-ES_tradnl" w:eastAsia="es-ES_tradnl"/>
        </w:rPr>
        <w:t>w21.09</w:t>
      </w:r>
      <w:r w:rsidRPr="001B67E9">
        <w:rPr>
          <w:rFonts w:ascii="Verdana" w:hAnsi="Verdana" w:cs="Verdana"/>
          <w:sz w:val="20"/>
          <w:szCs w:val="20"/>
          <w:lang w:val="es-ES_tradnl" w:eastAsia="es-ES_tradnl"/>
        </w:rPr>
        <w:t xml:space="preserve"> 15 párr. 8).</w:t>
      </w:r>
    </w:p>
    <w:p w:rsidR="001B67E9" w:rsidRDefault="008724CC" w:rsidP="001B67E9">
      <w:pPr>
        <w:autoSpaceDE w:val="0"/>
        <w:autoSpaceDN w:val="0"/>
        <w:adjustRightInd w:val="0"/>
        <w:spacing w:after="0" w:line="240" w:lineRule="auto"/>
        <w:ind w:firstLine="284"/>
        <w:jc w:val="both"/>
        <w:rPr>
          <w:rFonts w:ascii="Verdana" w:hAnsi="Verdana" w:cs="Verdana"/>
          <w:sz w:val="20"/>
          <w:szCs w:val="20"/>
          <w:lang w:val="es-ES_tradnl" w:eastAsia="es-ES_tradnl"/>
        </w:rPr>
      </w:pPr>
      <w:r w:rsidRPr="001B67E9">
        <w:rPr>
          <w:rFonts w:ascii="Verdana" w:hAnsi="Verdana" w:cs="Verdana"/>
          <w:b/>
          <w:bCs/>
          <w:sz w:val="20"/>
          <w:szCs w:val="20"/>
          <w:vertAlign w:val="superscript"/>
          <w:lang w:val="es-ES_tradnl" w:eastAsia="es-ES_tradnl"/>
        </w:rPr>
        <w:t>8</w:t>
      </w:r>
      <w:r w:rsidRPr="001B67E9">
        <w:rPr>
          <w:rFonts w:ascii="Verdana" w:hAnsi="Verdana" w:cs="Verdana"/>
          <w:sz w:val="20"/>
          <w:szCs w:val="20"/>
          <w:lang w:val="es-ES_tradnl" w:eastAsia="es-ES_tradnl"/>
        </w:rPr>
        <w:t xml:space="preserve"> ¿Cómo han reaccionado las personas a este mensaje? La mayoría ha reaccionado negativamente </w:t>
      </w:r>
      <w:r w:rsidRPr="001B67E9">
        <w:rPr>
          <w:rFonts w:ascii="Verdana" w:hAnsi="Verdana" w:cs="Verdana"/>
          <w:b/>
          <w:bCs/>
          <w:sz w:val="20"/>
          <w:szCs w:val="20"/>
          <w:lang w:val="es-ES_tradnl" w:eastAsia="es-ES_tradnl"/>
        </w:rPr>
        <w:t>(lea Salmo 2:1-3).</w:t>
      </w:r>
      <w:r w:rsidRPr="001B67E9">
        <w:rPr>
          <w:rFonts w:ascii="Verdana" w:hAnsi="Verdana" w:cs="Verdana"/>
          <w:sz w:val="20"/>
          <w:szCs w:val="20"/>
          <w:lang w:val="es-ES_tradnl" w:eastAsia="es-ES_tradnl"/>
        </w:rPr>
        <w:t xml:space="preserve"> Las naciones están alborotadas. Se niegan a aceptar al gobernante que Jehová ha nombrado. No creen que el mensaje del Reino que predicamos sean “buenas noticias”. De hecho, algunos gobiernos hasta han prohibido la predicación. Y, aunque muchos de los gobernantes de estas naciones afirman servir a Dios, no quieren renunciar a su poder y autoridad. Al igual que en tiempos de Jesús, hoy día se oponen al Ungido de Jehová atacando a sus siervos leales (Hech. 4:25-28).</w:t>
      </w:r>
    </w:p>
    <w:p w:rsidR="001B67E9" w:rsidRDefault="001B67E9" w:rsidP="001B67E9">
      <w:pPr>
        <w:autoSpaceDE w:val="0"/>
        <w:autoSpaceDN w:val="0"/>
        <w:adjustRightInd w:val="0"/>
        <w:spacing w:after="0" w:line="240" w:lineRule="auto"/>
        <w:ind w:firstLine="284"/>
        <w:jc w:val="both"/>
        <w:rPr>
          <w:rFonts w:ascii="Verdana" w:hAnsi="Verdana" w:cs="Verdana"/>
          <w:sz w:val="20"/>
          <w:szCs w:val="20"/>
          <w:lang w:val="es-ES_tradnl" w:eastAsia="es-ES_tradnl"/>
        </w:rPr>
      </w:pPr>
    </w:p>
    <w:p w:rsidR="001B67E9" w:rsidRDefault="00A82069" w:rsidP="001B67E9">
      <w:pPr>
        <w:autoSpaceDE w:val="0"/>
        <w:autoSpaceDN w:val="0"/>
        <w:adjustRightInd w:val="0"/>
        <w:spacing w:after="0" w:line="240" w:lineRule="auto"/>
        <w:ind w:firstLine="284"/>
        <w:jc w:val="both"/>
        <w:rPr>
          <w:rFonts w:ascii="Verdana" w:hAnsi="Verdana" w:cs="Verdana"/>
          <w:sz w:val="20"/>
          <w:szCs w:val="20"/>
          <w:lang w:val="es-ES_tradnl" w:eastAsia="es-ES_tradnl"/>
        </w:rPr>
      </w:pPr>
      <w:r w:rsidRPr="001B67E9">
        <w:rPr>
          <w:rFonts w:ascii="Verdana" w:hAnsi="Verdana" w:cs="Verdana"/>
          <w:sz w:val="20"/>
          <w:szCs w:val="20"/>
          <w:lang w:val="es-ES_tradnl" w:eastAsia="es-ES_tradnl"/>
        </w:rPr>
        <w:t>Jehová todavía les sigue dando a todas las personas la oportunidad de ponerse de parte de su Reino (Sl 2:10-12).</w:t>
      </w:r>
    </w:p>
    <w:p w:rsidR="001B67E9" w:rsidRDefault="001B67E9" w:rsidP="001B67E9">
      <w:pPr>
        <w:autoSpaceDE w:val="0"/>
        <w:autoSpaceDN w:val="0"/>
        <w:adjustRightInd w:val="0"/>
        <w:spacing w:after="0" w:line="240" w:lineRule="auto"/>
        <w:ind w:firstLine="284"/>
        <w:jc w:val="both"/>
        <w:rPr>
          <w:rFonts w:ascii="Verdana" w:hAnsi="Verdana" w:cs="Verdana"/>
          <w:sz w:val="20"/>
          <w:szCs w:val="20"/>
          <w:lang w:val="es-ES_tradnl" w:eastAsia="es-ES_tradnl"/>
        </w:rPr>
      </w:pPr>
    </w:p>
    <w:p w:rsidR="001B67E9" w:rsidRDefault="00A82069" w:rsidP="001B67E9">
      <w:pPr>
        <w:autoSpaceDE w:val="0"/>
        <w:autoSpaceDN w:val="0"/>
        <w:adjustRightInd w:val="0"/>
        <w:spacing w:after="0" w:line="240" w:lineRule="auto"/>
        <w:ind w:firstLine="284"/>
        <w:jc w:val="both"/>
        <w:rPr>
          <w:rFonts w:ascii="Verdana" w:hAnsi="Verdana" w:cs="Verdana"/>
          <w:sz w:val="20"/>
          <w:szCs w:val="20"/>
          <w:lang w:val="es-ES_tradnl" w:eastAsia="es-ES_tradnl"/>
        </w:rPr>
      </w:pPr>
      <w:r w:rsidRPr="001B67E9">
        <w:rPr>
          <w:rFonts w:ascii="Verdana" w:hAnsi="Verdana" w:cs="Verdana"/>
          <w:b/>
          <w:bCs/>
          <w:sz w:val="20"/>
          <w:szCs w:val="20"/>
          <w:lang w:val="es-ES_tradnl" w:eastAsia="es-ES_tradnl"/>
        </w:rPr>
        <w:t>PREGÚNTESE:</w:t>
      </w:r>
      <w:r w:rsidRPr="001B67E9">
        <w:rPr>
          <w:rFonts w:ascii="Verdana" w:hAnsi="Verdana" w:cs="Verdana"/>
          <w:sz w:val="20"/>
          <w:szCs w:val="20"/>
          <w:lang w:val="es-ES_tradnl" w:eastAsia="es-ES_tradnl"/>
        </w:rPr>
        <w:t xml:space="preserve"> “¿Estoy decidido a no apoyar absolutamente nada que tenga que ver con la política, aunque eso implique sufrir privaciones?” (</w:t>
      </w:r>
      <w:r w:rsidRPr="001B67E9">
        <w:rPr>
          <w:rFonts w:ascii="Verdana" w:hAnsi="Verdana" w:cs="Verdana"/>
          <w:i/>
          <w:iCs/>
          <w:sz w:val="20"/>
          <w:szCs w:val="20"/>
          <w:lang w:val="es-ES_tradnl" w:eastAsia="es-ES_tradnl"/>
        </w:rPr>
        <w:t>w16.04</w:t>
      </w:r>
      <w:r w:rsidRPr="001B67E9">
        <w:rPr>
          <w:rFonts w:ascii="Verdana" w:hAnsi="Verdana" w:cs="Verdana"/>
          <w:sz w:val="20"/>
          <w:szCs w:val="20"/>
          <w:lang w:val="es-ES_tradnl" w:eastAsia="es-ES_tradnl"/>
        </w:rPr>
        <w:t xml:space="preserve"> 29 párr. 11).</w:t>
      </w:r>
    </w:p>
    <w:p w:rsidR="008724CC" w:rsidRPr="001B67E9" w:rsidRDefault="008724CC" w:rsidP="001B67E9">
      <w:pPr>
        <w:autoSpaceDE w:val="0"/>
        <w:autoSpaceDN w:val="0"/>
        <w:adjustRightInd w:val="0"/>
        <w:spacing w:after="0" w:line="240" w:lineRule="auto"/>
        <w:ind w:firstLine="284"/>
        <w:jc w:val="both"/>
        <w:rPr>
          <w:rFonts w:ascii="Verdana" w:hAnsi="Verdana" w:cs="Verdana"/>
          <w:sz w:val="20"/>
          <w:szCs w:val="20"/>
          <w:lang w:val="es-ES_tradnl" w:eastAsia="es-ES_tradnl"/>
        </w:rPr>
      </w:pPr>
      <w:r w:rsidRPr="001B67E9">
        <w:rPr>
          <w:rFonts w:ascii="Verdana" w:hAnsi="Verdana" w:cs="Verdana"/>
          <w:b/>
          <w:bCs/>
          <w:sz w:val="20"/>
          <w:szCs w:val="20"/>
          <w:vertAlign w:val="superscript"/>
          <w:lang w:val="es-ES_tradnl" w:eastAsia="es-ES_tradnl"/>
        </w:rPr>
        <w:t>11</w:t>
      </w:r>
      <w:r w:rsidRPr="001B67E9">
        <w:rPr>
          <w:rFonts w:ascii="Verdana" w:hAnsi="Verdana" w:cs="Verdana"/>
          <w:sz w:val="20"/>
          <w:szCs w:val="20"/>
          <w:lang w:val="es-ES_tradnl" w:eastAsia="es-ES_tradnl"/>
        </w:rPr>
        <w:t xml:space="preserve"> </w:t>
      </w:r>
      <w:r w:rsidRPr="001B67E9">
        <w:rPr>
          <w:rFonts w:ascii="Verdana" w:hAnsi="Verdana" w:cs="Verdana"/>
          <w:i/>
          <w:iCs/>
          <w:sz w:val="20"/>
          <w:szCs w:val="20"/>
          <w:lang w:val="es-ES_tradnl" w:eastAsia="es-ES_tradnl"/>
        </w:rPr>
        <w:t>El</w:t>
      </w:r>
      <w:r w:rsidRPr="001B67E9">
        <w:rPr>
          <w:rFonts w:ascii="Verdana" w:hAnsi="Verdana" w:cs="Verdana"/>
          <w:sz w:val="20"/>
          <w:szCs w:val="20"/>
          <w:lang w:val="es-ES_tradnl" w:eastAsia="es-ES_tradnl"/>
        </w:rPr>
        <w:t> </w:t>
      </w:r>
      <w:r w:rsidRPr="001B67E9">
        <w:rPr>
          <w:rFonts w:ascii="Verdana" w:hAnsi="Verdana" w:cs="Verdana"/>
          <w:i/>
          <w:iCs/>
          <w:sz w:val="20"/>
          <w:szCs w:val="20"/>
          <w:lang w:val="es-ES_tradnl" w:eastAsia="es-ES_tradnl"/>
        </w:rPr>
        <w:t>materialismo.</w:t>
      </w:r>
      <w:r w:rsidRPr="001B67E9">
        <w:rPr>
          <w:rFonts w:ascii="Verdana" w:hAnsi="Verdana" w:cs="Verdana"/>
          <w:sz w:val="20"/>
          <w:szCs w:val="20"/>
          <w:lang w:val="es-ES_tradnl" w:eastAsia="es-ES_tradnl"/>
        </w:rPr>
        <w:t xml:space="preserve"> Si estamos demasiado apegados a las posesiones, podríamos violar nuestra neutralidad ante una prueba. Ruth fue testigo de eso en Malaui. En los años setenta, vio lo que algunos hermanos hicieron cuando fueron perseguidos. Ella cuenta: “No pudieron renunciar a sus comodidades. Huyeron al exilio con nosotros, pero terminaron por unirse al partido político con tal de volver a casa. No quisieron soportar las incomodidades de vivir en un campo de refugiados”. Claro, la gran mayoría de los siervos de Dios se ha mantenido neutral sin importar los problemas económicos o la pérdida de todos sus bienes (Heb. 10:34).</w:t>
      </w:r>
    </w:p>
    <w:p w:rsidR="008724CC" w:rsidRPr="001B67E9" w:rsidRDefault="001B67E9" w:rsidP="001B67E9">
      <w:pPr>
        <w:autoSpaceDE w:val="0"/>
        <w:autoSpaceDN w:val="0"/>
        <w:adjustRightInd w:val="0"/>
        <w:spacing w:after="0" w:line="240" w:lineRule="auto"/>
        <w:ind w:hanging="288"/>
        <w:jc w:val="both"/>
        <w:rPr>
          <w:rFonts w:ascii="Verdana" w:hAnsi="Verdana" w:cs="Verdana"/>
          <w:b/>
          <w:bCs/>
          <w:sz w:val="20"/>
          <w:szCs w:val="20"/>
          <w:lang w:val="es-ES_tradnl" w:eastAsia="es-ES_tradnl"/>
        </w:rPr>
      </w:pPr>
      <w:r>
        <w:rPr>
          <w:rFonts w:ascii="Verdana" w:hAnsi="Verdana" w:cs="Verdana"/>
          <w:b/>
          <w:bCs/>
          <w:sz w:val="20"/>
          <w:szCs w:val="20"/>
          <w:lang w:val="es-ES_tradnl" w:eastAsia="es-ES_tradnl"/>
        </w:rPr>
        <w:tab/>
      </w: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r w:rsidRPr="001B67E9">
        <w:rPr>
          <w:rFonts w:ascii="Verdana" w:hAnsi="Verdana" w:cs="Verdana"/>
          <w:b/>
          <w:bCs/>
          <w:sz w:val="20"/>
          <w:szCs w:val="20"/>
          <w:lang w:val="es-ES_tradnl" w:eastAsia="es-ES_tradnl"/>
        </w:rPr>
        <w:t>2. Busquemos perlas escondidas</w:t>
      </w:r>
      <w:r w:rsidR="008724CC" w:rsidRPr="001B67E9">
        <w:rPr>
          <w:rFonts w:ascii="Verdana" w:hAnsi="Verdana" w:cs="Verdana"/>
          <w:b/>
          <w:bCs/>
          <w:sz w:val="20"/>
          <w:szCs w:val="20"/>
          <w:lang w:val="es-ES_tradnl" w:eastAsia="es-ES_tradnl"/>
        </w:rPr>
        <w:t xml:space="preserve"> </w:t>
      </w:r>
      <w:r w:rsidRPr="001B67E9">
        <w:rPr>
          <w:rFonts w:ascii="Verdana" w:hAnsi="Verdana" w:cs="Verdana"/>
          <w:sz w:val="20"/>
          <w:szCs w:val="20"/>
          <w:lang w:val="es-ES_tradnl" w:eastAsia="es-ES_tradnl"/>
        </w:rPr>
        <w:t>(10 mins.)</w:t>
      </w:r>
    </w:p>
    <w:p w:rsid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r w:rsidRPr="001B67E9">
        <w:rPr>
          <w:rFonts w:ascii="Verdana" w:hAnsi="Verdana" w:cs="Verdana"/>
          <w:sz w:val="20"/>
          <w:szCs w:val="20"/>
          <w:lang w:val="es-ES_tradnl" w:eastAsia="es-ES_tradnl"/>
        </w:rPr>
        <w:t>Sl 1:4. ¿Por qué dice la Biblia que los malvados “son como la paja que se lleva el viento”? (</w:t>
      </w:r>
      <w:r w:rsidRPr="001B67E9">
        <w:rPr>
          <w:rFonts w:ascii="Verdana" w:hAnsi="Verdana" w:cs="Verdana"/>
          <w:i/>
          <w:iCs/>
          <w:sz w:val="20"/>
          <w:szCs w:val="20"/>
          <w:lang w:val="es-ES_tradnl" w:eastAsia="es-ES_tradnl"/>
        </w:rPr>
        <w:t>it</w:t>
      </w:r>
      <w:r w:rsidRPr="001B67E9">
        <w:rPr>
          <w:rFonts w:ascii="Verdana" w:hAnsi="Verdana" w:cs="Verdana"/>
          <w:sz w:val="20"/>
          <w:szCs w:val="20"/>
          <w:lang w:val="es-ES_tradnl" w:eastAsia="es-ES_tradnl"/>
        </w:rPr>
        <w:t>-2 1085, 1086).</w:t>
      </w:r>
    </w:p>
    <w:p w:rsidR="001B67E9" w:rsidRDefault="008724CC" w:rsidP="001B67E9">
      <w:pPr>
        <w:autoSpaceDE w:val="0"/>
        <w:autoSpaceDN w:val="0"/>
        <w:adjustRightInd w:val="0"/>
        <w:spacing w:after="0" w:line="240" w:lineRule="auto"/>
        <w:ind w:firstLine="288"/>
        <w:jc w:val="both"/>
        <w:rPr>
          <w:rFonts w:ascii="Verdana" w:hAnsi="Verdana" w:cs="Verdana"/>
          <w:sz w:val="20"/>
          <w:szCs w:val="20"/>
          <w:lang w:val="es-ES_tradnl" w:eastAsia="es-ES_tradnl"/>
        </w:rPr>
      </w:pPr>
      <w:r w:rsidRPr="001B67E9">
        <w:rPr>
          <w:rFonts w:ascii="Verdana" w:hAnsi="Verdana" w:cs="Verdana"/>
          <w:sz w:val="20"/>
          <w:szCs w:val="20"/>
          <w:lang w:val="es-ES_tradnl" w:eastAsia="es-ES_tradnl"/>
        </w:rPr>
        <w:t xml:space="preserve">Paja menuda y polvo que queda en las eras después de la trilla de cereales, como la cebada y el trigo. Aunque las referencias bíblicas al tamo son figurativas, reflejan cómo era la trilla en tiempos antiguos. Trillado ya el grano, el tamo, no comestible para el hombre, era inservible, por </w:t>
      </w:r>
      <w:r w:rsidRPr="001B67E9">
        <w:rPr>
          <w:rFonts w:ascii="Verdana" w:hAnsi="Verdana" w:cs="Verdana"/>
          <w:sz w:val="20"/>
          <w:szCs w:val="20"/>
          <w:lang w:val="es-ES_tradnl" w:eastAsia="es-ES_tradnl"/>
        </w:rPr>
        <w:t>lo que constituía</w:t>
      </w:r>
      <w:bookmarkStart w:id="0" w:name="_GoBack"/>
      <w:bookmarkEnd w:id="0"/>
      <w:r w:rsidRPr="001B67E9">
        <w:rPr>
          <w:rFonts w:ascii="Verdana" w:hAnsi="Verdana" w:cs="Verdana"/>
          <w:sz w:val="20"/>
          <w:szCs w:val="20"/>
          <w:lang w:val="es-ES_tradnl" w:eastAsia="es-ES_tradnl"/>
        </w:rPr>
        <w:t xml:space="preserve"> un símbolo apropiado de algo ligero, sin valor e indeseable que había de separarse de lo bueno para desecharlo.</w:t>
      </w:r>
    </w:p>
    <w:p w:rsidR="001B67E9" w:rsidRDefault="001B67E9" w:rsidP="001B67E9">
      <w:pPr>
        <w:autoSpaceDE w:val="0"/>
        <w:autoSpaceDN w:val="0"/>
        <w:adjustRightInd w:val="0"/>
        <w:spacing w:after="0" w:line="240" w:lineRule="auto"/>
        <w:ind w:firstLine="288"/>
        <w:jc w:val="both"/>
        <w:rPr>
          <w:rFonts w:ascii="Verdana" w:hAnsi="Verdana" w:cs="Verdana"/>
          <w:sz w:val="20"/>
          <w:szCs w:val="20"/>
          <w:lang w:val="es-ES_tradnl" w:eastAsia="es-ES_tradnl"/>
        </w:rPr>
      </w:pPr>
    </w:p>
    <w:p w:rsidR="001B67E9" w:rsidRDefault="008724CC" w:rsidP="001B67E9">
      <w:pPr>
        <w:autoSpaceDE w:val="0"/>
        <w:autoSpaceDN w:val="0"/>
        <w:adjustRightInd w:val="0"/>
        <w:spacing w:after="0" w:line="240" w:lineRule="auto"/>
        <w:ind w:firstLine="288"/>
        <w:jc w:val="both"/>
        <w:rPr>
          <w:rFonts w:ascii="Verdana" w:hAnsi="Verdana" w:cs="Verdana"/>
          <w:sz w:val="20"/>
          <w:szCs w:val="20"/>
          <w:lang w:val="es-ES_tradnl" w:eastAsia="es-ES_tradnl"/>
        </w:rPr>
      </w:pPr>
      <w:r w:rsidRPr="001B67E9">
        <w:rPr>
          <w:rFonts w:ascii="Verdana" w:hAnsi="Verdana" w:cs="Verdana"/>
          <w:sz w:val="20"/>
          <w:szCs w:val="20"/>
          <w:lang w:val="es-ES_tradnl" w:eastAsia="es-ES_tradnl"/>
        </w:rPr>
        <w:t>Primero, con la trilla se separaba la semilla de su gluma (cubierta o cáscara de las gramíneas). Luego, al aventar, el viento llevaba el tamo como si fuera polvo, mientras que el grano quedaba en la era. (Véase AVENTAR.) Esto ilustra bien cómo Jehová Dios saca a los apóstatas de su pueblo y acaba con los inicuos y las naciones que se le oponen. (Job 21:18; Sl 1:4; 35:5; Isa 17:13; 29:5; 41:15; Os 13:3.) El reino de Dios triturará a sus enemigos en partículas tan pequeñas que el viento se las llevará fácilmente, como el tamo. (Da 2:35.)</w:t>
      </w:r>
    </w:p>
    <w:p w:rsidR="001B67E9" w:rsidRDefault="001B67E9" w:rsidP="001B67E9">
      <w:pPr>
        <w:autoSpaceDE w:val="0"/>
        <w:autoSpaceDN w:val="0"/>
        <w:adjustRightInd w:val="0"/>
        <w:spacing w:after="0" w:line="240" w:lineRule="auto"/>
        <w:ind w:firstLine="288"/>
        <w:jc w:val="both"/>
        <w:rPr>
          <w:rFonts w:ascii="Verdana" w:hAnsi="Verdana" w:cs="Verdana"/>
          <w:sz w:val="20"/>
          <w:szCs w:val="20"/>
          <w:lang w:val="es-ES_tradnl" w:eastAsia="es-ES_tradnl"/>
        </w:rPr>
      </w:pPr>
    </w:p>
    <w:p w:rsidR="001B67E9" w:rsidRDefault="008724CC" w:rsidP="001B67E9">
      <w:pPr>
        <w:autoSpaceDE w:val="0"/>
        <w:autoSpaceDN w:val="0"/>
        <w:adjustRightInd w:val="0"/>
        <w:spacing w:after="0" w:line="240" w:lineRule="auto"/>
        <w:ind w:firstLine="288"/>
        <w:jc w:val="both"/>
        <w:rPr>
          <w:rFonts w:ascii="Verdana" w:hAnsi="Verdana" w:cs="Verdana"/>
          <w:sz w:val="20"/>
          <w:szCs w:val="20"/>
          <w:lang w:val="es-ES_tradnl" w:eastAsia="es-ES_tradnl"/>
        </w:rPr>
      </w:pPr>
      <w:r w:rsidRPr="001B67E9">
        <w:rPr>
          <w:rFonts w:ascii="Verdana" w:hAnsi="Verdana" w:cs="Verdana"/>
          <w:sz w:val="20"/>
          <w:szCs w:val="20"/>
          <w:lang w:val="es-ES_tradnl" w:eastAsia="es-ES_tradnl"/>
        </w:rPr>
        <w:t>El tamo inservible solía recogerse y quemarse para evitar que el viento lo trajese de nuevo y se mezclase con los montones de grano. De manera similar, Juan el Bautista predijo la venidera destrucción ardiente de los inicuos religiosos falsos: el Trillador, Jesucristo, recogerá el trigo, “mas la paja la quemará con fuego que no se puede apagar”. (Mt 3:7-12; Lu 3:17; véase TRILLAR.)</w:t>
      </w:r>
    </w:p>
    <w:p w:rsidR="001B67E9" w:rsidRDefault="001B67E9" w:rsidP="001B67E9">
      <w:pPr>
        <w:autoSpaceDE w:val="0"/>
        <w:autoSpaceDN w:val="0"/>
        <w:adjustRightInd w:val="0"/>
        <w:spacing w:after="0" w:line="240" w:lineRule="auto"/>
        <w:ind w:firstLine="288"/>
        <w:jc w:val="both"/>
        <w:rPr>
          <w:rFonts w:ascii="Verdana" w:hAnsi="Verdana" w:cs="Verdana"/>
          <w:sz w:val="20"/>
          <w:szCs w:val="20"/>
          <w:lang w:val="es-ES_tradnl" w:eastAsia="es-ES_tradnl"/>
        </w:rPr>
      </w:pPr>
    </w:p>
    <w:p w:rsidR="001B67E9" w:rsidRDefault="00A82069" w:rsidP="001B67E9">
      <w:pPr>
        <w:autoSpaceDE w:val="0"/>
        <w:autoSpaceDN w:val="0"/>
        <w:adjustRightInd w:val="0"/>
        <w:spacing w:after="0" w:line="240" w:lineRule="auto"/>
        <w:ind w:firstLine="288"/>
        <w:jc w:val="both"/>
        <w:rPr>
          <w:rFonts w:ascii="Verdana" w:hAnsi="Verdana" w:cs="Verdana"/>
          <w:sz w:val="20"/>
          <w:szCs w:val="20"/>
          <w:lang w:val="es-ES_tradnl" w:eastAsia="es-ES_tradnl"/>
        </w:rPr>
      </w:pPr>
      <w:r w:rsidRPr="001B67E9">
        <w:rPr>
          <w:rFonts w:ascii="Verdana" w:hAnsi="Verdana" w:cs="Verdana"/>
          <w:sz w:val="20"/>
          <w:szCs w:val="20"/>
          <w:lang w:val="es-ES_tradnl" w:eastAsia="es-ES_tradnl"/>
        </w:rPr>
        <w:t>¿Qué perlas espirituales ha encontrado en la lectura bíblica de esta semana?</w:t>
      </w:r>
    </w:p>
    <w:p w:rsidR="001B67E9" w:rsidRDefault="001B67E9" w:rsidP="001B67E9">
      <w:pPr>
        <w:autoSpaceDE w:val="0"/>
        <w:autoSpaceDN w:val="0"/>
        <w:adjustRightInd w:val="0"/>
        <w:spacing w:after="0" w:line="240" w:lineRule="auto"/>
        <w:ind w:firstLine="288"/>
        <w:jc w:val="both"/>
        <w:rPr>
          <w:rFonts w:ascii="Verdana" w:hAnsi="Verdana" w:cs="Verdana"/>
          <w:b/>
          <w:bCs/>
          <w:sz w:val="20"/>
          <w:szCs w:val="20"/>
          <w:lang w:val="es-ES_tradnl" w:eastAsia="es-ES_tradnl"/>
        </w:rPr>
      </w:pPr>
      <w:r w:rsidRPr="001B67E9">
        <w:rPr>
          <w:rFonts w:ascii="Verdana" w:hAnsi="Verdana" w:cs="Verdana"/>
          <w:b/>
          <w:bCs/>
          <w:sz w:val="20"/>
          <w:szCs w:val="20"/>
          <w:lang w:val="es-ES_tradnl" w:eastAsia="es-ES_tradnl"/>
        </w:rPr>
        <w:t>w06 15/5 pág. 17 párr. 5-pág. 18 párr. 2 Puntos sobresalientes del libro primero de los Salmos</w:t>
      </w:r>
    </w:p>
    <w:p w:rsidR="001B67E9" w:rsidRDefault="001B67E9" w:rsidP="001B67E9">
      <w:pPr>
        <w:autoSpaceDE w:val="0"/>
        <w:autoSpaceDN w:val="0"/>
        <w:adjustRightInd w:val="0"/>
        <w:spacing w:after="0" w:line="240" w:lineRule="auto"/>
        <w:ind w:firstLine="288"/>
        <w:jc w:val="both"/>
        <w:rPr>
          <w:rFonts w:ascii="Verdana" w:hAnsi="Verdana" w:cs="Verdana"/>
          <w:sz w:val="20"/>
          <w:szCs w:val="20"/>
          <w:lang w:val="es-ES_tradnl" w:eastAsia="es-ES_tradnl"/>
        </w:rPr>
      </w:pPr>
      <w:r w:rsidRPr="001B67E9">
        <w:rPr>
          <w:rFonts w:ascii="Verdana" w:hAnsi="Verdana" w:cs="Verdana"/>
          <w:b/>
          <w:bCs/>
          <w:sz w:val="20"/>
          <w:szCs w:val="20"/>
          <w:lang w:val="es-ES_tradnl" w:eastAsia="es-ES_tradnl"/>
        </w:rPr>
        <w:t>2:1,</w:t>
      </w:r>
      <w:r w:rsidRPr="001B67E9">
        <w:rPr>
          <w:rFonts w:ascii="Verdana" w:hAnsi="Verdana" w:cs="Verdana"/>
          <w:sz w:val="20"/>
          <w:szCs w:val="20"/>
          <w:lang w:val="es-ES_tradnl" w:eastAsia="es-ES_tradnl"/>
        </w:rPr>
        <w:t> </w:t>
      </w:r>
      <w:r w:rsidRPr="001B67E9">
        <w:rPr>
          <w:rFonts w:ascii="Verdana" w:hAnsi="Verdana" w:cs="Verdana"/>
          <w:b/>
          <w:bCs/>
          <w:sz w:val="20"/>
          <w:szCs w:val="20"/>
          <w:lang w:val="es-ES_tradnl" w:eastAsia="es-ES_tradnl"/>
        </w:rPr>
        <w:t>2. ¿Qué es la “cosa vacía” que las naciones siguen hablando entre dientes?</w:t>
      </w:r>
      <w:r w:rsidRPr="001B67E9">
        <w:rPr>
          <w:rFonts w:ascii="Verdana" w:hAnsi="Verdana" w:cs="Verdana"/>
          <w:sz w:val="20"/>
          <w:szCs w:val="20"/>
          <w:lang w:val="es-ES_tradnl" w:eastAsia="es-ES_tradnl"/>
        </w:rPr>
        <w:t xml:space="preserve"> La “cosa vacía” es la preocupación constante de los gobiernos humanos por perpetuar su autoridad. Se la califica de vacía porque está condenada al fracaso. ¿Cómo pueden creer los grupos nacionales que tendrán éxito si han tomado su posición “contra Jehová y contra su ungido”?</w:t>
      </w:r>
    </w:p>
    <w:p w:rsidR="001B67E9" w:rsidRDefault="001B67E9" w:rsidP="001B67E9">
      <w:pPr>
        <w:autoSpaceDE w:val="0"/>
        <w:autoSpaceDN w:val="0"/>
        <w:adjustRightInd w:val="0"/>
        <w:spacing w:after="0" w:line="240" w:lineRule="auto"/>
        <w:ind w:firstLine="288"/>
        <w:jc w:val="both"/>
        <w:rPr>
          <w:rFonts w:ascii="Verdana" w:hAnsi="Verdana" w:cs="Verdana"/>
          <w:sz w:val="20"/>
          <w:szCs w:val="20"/>
          <w:lang w:val="es-ES_tradnl" w:eastAsia="es-ES_tradnl"/>
        </w:rPr>
      </w:pPr>
    </w:p>
    <w:p w:rsidR="001B67E9" w:rsidRDefault="001B67E9" w:rsidP="001B67E9">
      <w:pPr>
        <w:autoSpaceDE w:val="0"/>
        <w:autoSpaceDN w:val="0"/>
        <w:adjustRightInd w:val="0"/>
        <w:spacing w:after="0" w:line="240" w:lineRule="auto"/>
        <w:ind w:firstLine="288"/>
        <w:jc w:val="both"/>
        <w:rPr>
          <w:rFonts w:ascii="Verdana" w:hAnsi="Verdana" w:cs="Verdana"/>
          <w:sz w:val="20"/>
          <w:szCs w:val="20"/>
          <w:lang w:val="es-ES_tradnl" w:eastAsia="es-ES_tradnl"/>
        </w:rPr>
      </w:pPr>
      <w:r w:rsidRPr="001B67E9">
        <w:rPr>
          <w:rFonts w:ascii="Verdana" w:hAnsi="Verdana" w:cs="Verdana"/>
          <w:b/>
          <w:bCs/>
          <w:sz w:val="20"/>
          <w:szCs w:val="20"/>
          <w:lang w:val="es-ES_tradnl" w:eastAsia="es-ES_tradnl"/>
        </w:rPr>
        <w:t>2:7. ¿Qué es el “decreto de Jehová”?</w:t>
      </w:r>
      <w:r w:rsidRPr="001B67E9">
        <w:rPr>
          <w:rFonts w:ascii="Verdana" w:hAnsi="Verdana" w:cs="Verdana"/>
          <w:sz w:val="20"/>
          <w:szCs w:val="20"/>
          <w:lang w:val="es-ES_tradnl" w:eastAsia="es-ES_tradnl"/>
        </w:rPr>
        <w:t xml:space="preserve"> Es el pacto para un Reino que Jehová ha hecho con su amado Hijo, Jesucristo (Lucas 22:28, 29).</w:t>
      </w:r>
    </w:p>
    <w:p w:rsidR="001B67E9" w:rsidRDefault="001B67E9" w:rsidP="001B67E9">
      <w:pPr>
        <w:autoSpaceDE w:val="0"/>
        <w:autoSpaceDN w:val="0"/>
        <w:adjustRightInd w:val="0"/>
        <w:spacing w:after="0" w:line="240" w:lineRule="auto"/>
        <w:ind w:firstLine="288"/>
        <w:jc w:val="both"/>
        <w:rPr>
          <w:rFonts w:ascii="Verdana" w:hAnsi="Verdana" w:cs="Verdana"/>
          <w:sz w:val="20"/>
          <w:szCs w:val="20"/>
          <w:lang w:val="es-ES_tradnl" w:eastAsia="es-ES_tradnl"/>
        </w:rPr>
      </w:pPr>
    </w:p>
    <w:p w:rsidR="001B67E9" w:rsidRDefault="001B67E9" w:rsidP="001B67E9">
      <w:pPr>
        <w:autoSpaceDE w:val="0"/>
        <w:autoSpaceDN w:val="0"/>
        <w:adjustRightInd w:val="0"/>
        <w:spacing w:after="0" w:line="240" w:lineRule="auto"/>
        <w:ind w:firstLine="288"/>
        <w:jc w:val="both"/>
        <w:rPr>
          <w:rFonts w:ascii="Verdana" w:hAnsi="Verdana" w:cs="Verdana"/>
          <w:sz w:val="20"/>
          <w:szCs w:val="20"/>
          <w:lang w:val="es-ES_tradnl" w:eastAsia="es-ES_tradnl"/>
        </w:rPr>
      </w:pPr>
      <w:r w:rsidRPr="001B67E9">
        <w:rPr>
          <w:rFonts w:ascii="Verdana" w:hAnsi="Verdana" w:cs="Verdana"/>
          <w:b/>
          <w:bCs/>
          <w:sz w:val="20"/>
          <w:szCs w:val="20"/>
          <w:lang w:val="es-ES_tradnl" w:eastAsia="es-ES_tradnl"/>
        </w:rPr>
        <w:t>2:12. ¿En qué sentido pueden “bes[ar] al hijo” los gobernantes de las naciones?</w:t>
      </w:r>
      <w:r w:rsidRPr="001B67E9">
        <w:rPr>
          <w:rFonts w:ascii="Verdana" w:hAnsi="Verdana" w:cs="Verdana"/>
          <w:sz w:val="20"/>
          <w:szCs w:val="20"/>
          <w:lang w:val="es-ES_tradnl" w:eastAsia="es-ES_tradnl"/>
        </w:rPr>
        <w:t xml:space="preserve"> En tiempos bíblicos, el beso era una muestra de amistad y lealtad, además de una forma de dar la bienvenida a los invitados. Así pues, los reyes de la Tierra reciben la orden de besar al Hijo, esto es, darle la bienvenida como Rey Mesiánico.</w:t>
      </w:r>
    </w:p>
    <w:p w:rsidR="001B67E9" w:rsidRDefault="001B67E9" w:rsidP="001B67E9">
      <w:pPr>
        <w:autoSpaceDE w:val="0"/>
        <w:autoSpaceDN w:val="0"/>
        <w:adjustRightInd w:val="0"/>
        <w:spacing w:after="0" w:line="240" w:lineRule="auto"/>
        <w:ind w:firstLine="288"/>
        <w:jc w:val="both"/>
        <w:rPr>
          <w:rFonts w:ascii="Verdana" w:hAnsi="Verdana" w:cs="Verdana"/>
          <w:sz w:val="20"/>
          <w:szCs w:val="20"/>
          <w:lang w:val="es-ES_tradnl" w:eastAsia="es-ES_tradnl"/>
        </w:rPr>
      </w:pPr>
    </w:p>
    <w:p w:rsidR="001B67E9" w:rsidRDefault="001B67E9" w:rsidP="001B67E9">
      <w:pPr>
        <w:autoSpaceDE w:val="0"/>
        <w:autoSpaceDN w:val="0"/>
        <w:adjustRightInd w:val="0"/>
        <w:spacing w:after="0" w:line="240" w:lineRule="auto"/>
        <w:ind w:firstLine="288"/>
        <w:jc w:val="both"/>
        <w:rPr>
          <w:rFonts w:ascii="Verdana" w:hAnsi="Verdana" w:cs="Verdana"/>
          <w:sz w:val="20"/>
          <w:szCs w:val="20"/>
          <w:lang w:val="es-ES_tradnl" w:eastAsia="es-ES_tradnl"/>
        </w:rPr>
      </w:pPr>
      <w:r w:rsidRPr="001B67E9">
        <w:rPr>
          <w:rFonts w:ascii="Verdana" w:hAnsi="Verdana" w:cs="Verdana"/>
          <w:b/>
          <w:bCs/>
          <w:sz w:val="20"/>
          <w:szCs w:val="20"/>
          <w:lang w:val="es-ES_tradnl" w:eastAsia="es-ES_tradnl"/>
        </w:rPr>
        <w:t>Encabezamiento del Salmo 3.</w:t>
      </w:r>
      <w:r w:rsidRPr="001B67E9">
        <w:rPr>
          <w:rFonts w:ascii="Verdana" w:hAnsi="Verdana" w:cs="Verdana"/>
          <w:sz w:val="20"/>
          <w:szCs w:val="20"/>
          <w:lang w:val="es-ES_tradnl" w:eastAsia="es-ES_tradnl"/>
        </w:rPr>
        <w:t> </w:t>
      </w:r>
      <w:r w:rsidRPr="001B67E9">
        <w:rPr>
          <w:rFonts w:ascii="Verdana" w:hAnsi="Verdana" w:cs="Verdana"/>
          <w:b/>
          <w:bCs/>
          <w:sz w:val="20"/>
          <w:szCs w:val="20"/>
          <w:lang w:val="es-ES_tradnl" w:eastAsia="es-ES_tradnl"/>
        </w:rPr>
        <w:t>¿Para qué son los encabezamientos que preceden a algunos salmos?</w:t>
      </w:r>
      <w:r w:rsidRPr="001B67E9">
        <w:rPr>
          <w:rFonts w:ascii="Verdana" w:hAnsi="Verdana" w:cs="Verdana"/>
          <w:sz w:val="20"/>
          <w:szCs w:val="20"/>
          <w:lang w:val="es-ES_tradnl" w:eastAsia="es-ES_tradnl"/>
        </w:rPr>
        <w:t xml:space="preserve"> A veces identifican al escritor del salmo o aportan datos sobre las circunstancias en las que se compuso, como ocurre en el Salmo 3. En ocasiones indican el propósito o el uso que se le daba a ese salmo en particular (como en los Salmos </w:t>
      </w:r>
      <w:r w:rsidRPr="001B67E9">
        <w:rPr>
          <w:rFonts w:ascii="Verdana" w:hAnsi="Verdana" w:cs="Verdana"/>
          <w:sz w:val="20"/>
          <w:szCs w:val="20"/>
          <w:lang w:val="es-ES_tradnl" w:eastAsia="es-ES_tradnl"/>
        </w:rPr>
        <w:lastRenderedPageBreak/>
        <w:t>4 y 5), y otras veces suministran instrucciones musicales (como en el Salmo 6).</w:t>
      </w:r>
    </w:p>
    <w:p w:rsidR="001B67E9" w:rsidRDefault="001B67E9" w:rsidP="001B67E9">
      <w:pPr>
        <w:autoSpaceDE w:val="0"/>
        <w:autoSpaceDN w:val="0"/>
        <w:adjustRightInd w:val="0"/>
        <w:spacing w:after="0" w:line="240" w:lineRule="auto"/>
        <w:ind w:firstLine="288"/>
        <w:jc w:val="both"/>
        <w:rPr>
          <w:rFonts w:ascii="Verdana" w:hAnsi="Verdana" w:cs="Verdana"/>
          <w:sz w:val="20"/>
          <w:szCs w:val="20"/>
          <w:lang w:val="es-ES_tradnl" w:eastAsia="es-ES_tradnl"/>
        </w:rPr>
      </w:pPr>
    </w:p>
    <w:p w:rsidR="001B67E9" w:rsidRDefault="001B67E9" w:rsidP="001B67E9">
      <w:pPr>
        <w:autoSpaceDE w:val="0"/>
        <w:autoSpaceDN w:val="0"/>
        <w:adjustRightInd w:val="0"/>
        <w:spacing w:after="0" w:line="240" w:lineRule="auto"/>
        <w:ind w:firstLine="288"/>
        <w:jc w:val="both"/>
        <w:rPr>
          <w:rFonts w:ascii="Verdana" w:hAnsi="Verdana" w:cs="Verdana"/>
          <w:sz w:val="20"/>
          <w:szCs w:val="20"/>
          <w:lang w:val="es-ES_tradnl" w:eastAsia="es-ES_tradnl"/>
        </w:rPr>
      </w:pPr>
      <w:r w:rsidRPr="001B67E9">
        <w:rPr>
          <w:rFonts w:ascii="Verdana" w:hAnsi="Verdana" w:cs="Verdana"/>
          <w:b/>
          <w:bCs/>
          <w:sz w:val="20"/>
          <w:szCs w:val="20"/>
          <w:lang w:val="es-ES_tradnl" w:eastAsia="es-ES_tradnl"/>
        </w:rPr>
        <w:t>3:2. ¿Qué significa la palabra</w:t>
      </w:r>
      <w:r w:rsidRPr="001B67E9">
        <w:rPr>
          <w:rFonts w:ascii="Verdana" w:hAnsi="Verdana" w:cs="Verdana"/>
          <w:sz w:val="20"/>
          <w:szCs w:val="20"/>
          <w:lang w:val="es-ES_tradnl" w:eastAsia="es-ES_tradnl"/>
        </w:rPr>
        <w:t xml:space="preserve"> </w:t>
      </w:r>
      <w:r w:rsidRPr="001B67E9">
        <w:rPr>
          <w:rFonts w:ascii="Verdana" w:hAnsi="Verdana" w:cs="Verdana"/>
          <w:b/>
          <w:bCs/>
          <w:i/>
          <w:iCs/>
          <w:sz w:val="20"/>
          <w:szCs w:val="20"/>
          <w:lang w:val="es-ES_tradnl" w:eastAsia="es-ES_tradnl"/>
        </w:rPr>
        <w:t>Sélah</w:t>
      </w:r>
      <w:r w:rsidRPr="001B67E9">
        <w:rPr>
          <w:rFonts w:ascii="Verdana" w:hAnsi="Verdana" w:cs="Verdana"/>
          <w:b/>
          <w:bCs/>
          <w:sz w:val="20"/>
          <w:szCs w:val="20"/>
          <w:lang w:val="es-ES_tradnl" w:eastAsia="es-ES_tradnl"/>
        </w:rPr>
        <w:t>?</w:t>
      </w:r>
      <w:r w:rsidRPr="001B67E9">
        <w:rPr>
          <w:rFonts w:ascii="Verdana" w:hAnsi="Verdana" w:cs="Verdana"/>
          <w:sz w:val="20"/>
          <w:szCs w:val="20"/>
          <w:lang w:val="es-ES_tradnl" w:eastAsia="es-ES_tradnl"/>
        </w:rPr>
        <w:t xml:space="preserve"> Por lo general se cree que este término marca una pausa para meditar en silencio, ya sea cuando se canta solo o acompañado por instrumentos musicales. Con esta pausa se quería recalcar la idea o el sentimiento que se acababa de expresar. En la lectura pública de los Salmos no hace falta leer este término.</w:t>
      </w:r>
    </w:p>
    <w:p w:rsidR="001B67E9" w:rsidRDefault="001B67E9" w:rsidP="001B67E9">
      <w:pPr>
        <w:autoSpaceDE w:val="0"/>
        <w:autoSpaceDN w:val="0"/>
        <w:adjustRightInd w:val="0"/>
        <w:spacing w:after="0" w:line="240" w:lineRule="auto"/>
        <w:ind w:firstLine="288"/>
        <w:jc w:val="both"/>
        <w:rPr>
          <w:rFonts w:ascii="Verdana" w:hAnsi="Verdana" w:cs="Verdana"/>
          <w:sz w:val="20"/>
          <w:szCs w:val="20"/>
          <w:lang w:val="es-ES_tradnl" w:eastAsia="es-ES_tradnl"/>
        </w:rPr>
      </w:pPr>
    </w:p>
    <w:p w:rsidR="001B67E9" w:rsidRDefault="001B67E9" w:rsidP="001B67E9">
      <w:pPr>
        <w:autoSpaceDE w:val="0"/>
        <w:autoSpaceDN w:val="0"/>
        <w:adjustRightInd w:val="0"/>
        <w:spacing w:after="0" w:line="240" w:lineRule="auto"/>
        <w:ind w:firstLine="288"/>
        <w:jc w:val="both"/>
        <w:rPr>
          <w:rFonts w:ascii="Verdana" w:hAnsi="Verdana" w:cs="Verdana"/>
          <w:sz w:val="20"/>
          <w:szCs w:val="20"/>
          <w:lang w:val="es-ES_tradnl" w:eastAsia="es-ES_tradnl"/>
        </w:rPr>
      </w:pPr>
      <w:r w:rsidRPr="001B67E9">
        <w:rPr>
          <w:rFonts w:ascii="Verdana" w:hAnsi="Verdana" w:cs="Verdana"/>
          <w:b/>
          <w:bCs/>
          <w:sz w:val="20"/>
          <w:szCs w:val="20"/>
          <w:lang w:val="es-ES_tradnl" w:eastAsia="es-ES_tradnl"/>
        </w:rPr>
        <w:t>1:1.</w:t>
      </w:r>
      <w:r w:rsidRPr="001B67E9">
        <w:rPr>
          <w:rFonts w:ascii="Verdana" w:hAnsi="Verdana" w:cs="Verdana"/>
          <w:sz w:val="20"/>
          <w:szCs w:val="20"/>
          <w:lang w:val="es-ES_tradnl" w:eastAsia="es-ES_tradnl"/>
        </w:rPr>
        <w:t xml:space="preserve"> No debemos buscar la compañía de quienes no aman a Jehová (1 Corintios 15:33).</w:t>
      </w:r>
    </w:p>
    <w:p w:rsidR="001B67E9" w:rsidRDefault="001B67E9" w:rsidP="001B67E9">
      <w:pPr>
        <w:autoSpaceDE w:val="0"/>
        <w:autoSpaceDN w:val="0"/>
        <w:adjustRightInd w:val="0"/>
        <w:spacing w:after="0" w:line="240" w:lineRule="auto"/>
        <w:ind w:firstLine="288"/>
        <w:jc w:val="both"/>
        <w:rPr>
          <w:rFonts w:ascii="Verdana" w:hAnsi="Verdana" w:cs="Verdana"/>
          <w:sz w:val="20"/>
          <w:szCs w:val="20"/>
          <w:lang w:val="es-ES_tradnl" w:eastAsia="es-ES_tradnl"/>
        </w:rPr>
      </w:pPr>
    </w:p>
    <w:p w:rsidR="001B67E9" w:rsidRDefault="001B67E9" w:rsidP="001B67E9">
      <w:pPr>
        <w:autoSpaceDE w:val="0"/>
        <w:autoSpaceDN w:val="0"/>
        <w:adjustRightInd w:val="0"/>
        <w:spacing w:after="0" w:line="240" w:lineRule="auto"/>
        <w:ind w:firstLine="288"/>
        <w:jc w:val="both"/>
        <w:rPr>
          <w:rFonts w:ascii="Verdana" w:hAnsi="Verdana" w:cs="Verdana"/>
          <w:sz w:val="20"/>
          <w:szCs w:val="20"/>
          <w:lang w:val="es-ES_tradnl" w:eastAsia="es-ES_tradnl"/>
        </w:rPr>
      </w:pPr>
      <w:r w:rsidRPr="001B67E9">
        <w:rPr>
          <w:rFonts w:ascii="Verdana" w:hAnsi="Verdana" w:cs="Verdana"/>
          <w:b/>
          <w:bCs/>
          <w:sz w:val="20"/>
          <w:szCs w:val="20"/>
          <w:lang w:val="es-ES_tradnl" w:eastAsia="es-ES_tradnl"/>
        </w:rPr>
        <w:t>1:2.</w:t>
      </w:r>
      <w:r w:rsidRPr="001B67E9">
        <w:rPr>
          <w:rFonts w:ascii="Verdana" w:hAnsi="Verdana" w:cs="Verdana"/>
          <w:sz w:val="20"/>
          <w:szCs w:val="20"/>
          <w:lang w:val="es-ES_tradnl" w:eastAsia="es-ES_tradnl"/>
        </w:rPr>
        <w:t xml:space="preserve"> No deberíamos permitir que pase un día sin pensar en cosas espirituales (Mateo 4:4).</w:t>
      </w:r>
    </w:p>
    <w:p w:rsidR="001B67E9" w:rsidRDefault="001B67E9" w:rsidP="001B67E9">
      <w:pPr>
        <w:autoSpaceDE w:val="0"/>
        <w:autoSpaceDN w:val="0"/>
        <w:adjustRightInd w:val="0"/>
        <w:spacing w:after="0" w:line="240" w:lineRule="auto"/>
        <w:ind w:firstLine="288"/>
        <w:jc w:val="both"/>
        <w:rPr>
          <w:rFonts w:ascii="Verdana" w:hAnsi="Verdana" w:cs="Verdana"/>
          <w:sz w:val="20"/>
          <w:szCs w:val="20"/>
          <w:lang w:val="es-ES_tradnl" w:eastAsia="es-ES_tradnl"/>
        </w:rPr>
      </w:pPr>
    </w:p>
    <w:p w:rsidR="001B67E9" w:rsidRDefault="001B67E9" w:rsidP="001B67E9">
      <w:pPr>
        <w:autoSpaceDE w:val="0"/>
        <w:autoSpaceDN w:val="0"/>
        <w:adjustRightInd w:val="0"/>
        <w:spacing w:after="0" w:line="240" w:lineRule="auto"/>
        <w:ind w:firstLine="288"/>
        <w:jc w:val="both"/>
        <w:rPr>
          <w:rFonts w:ascii="Verdana" w:hAnsi="Verdana" w:cs="Verdana"/>
          <w:sz w:val="20"/>
          <w:szCs w:val="20"/>
          <w:lang w:val="es-ES_tradnl" w:eastAsia="es-ES_tradnl"/>
        </w:rPr>
      </w:pPr>
      <w:r w:rsidRPr="001B67E9">
        <w:rPr>
          <w:rFonts w:ascii="Verdana" w:hAnsi="Verdana" w:cs="Verdana"/>
          <w:b/>
          <w:bCs/>
          <w:sz w:val="20"/>
          <w:szCs w:val="20"/>
          <w:lang w:val="es-ES_tradnl" w:eastAsia="es-ES_tradnl"/>
        </w:rPr>
        <w:t>4:4.</w:t>
      </w:r>
      <w:r w:rsidRPr="001B67E9">
        <w:rPr>
          <w:rFonts w:ascii="Verdana" w:hAnsi="Verdana" w:cs="Verdana"/>
          <w:sz w:val="20"/>
          <w:szCs w:val="20"/>
          <w:lang w:val="es-ES_tradnl" w:eastAsia="es-ES_tradnl"/>
        </w:rPr>
        <w:t xml:space="preserve"> Hacemos bien en refrenar la lengua cuando estamos enfadados o airados para no decir algo de lo que luego nos arrepintamos (Efesios 4:26).</w:t>
      </w:r>
    </w:p>
    <w:p w:rsidR="001B67E9" w:rsidRDefault="001B67E9" w:rsidP="001B67E9">
      <w:pPr>
        <w:autoSpaceDE w:val="0"/>
        <w:autoSpaceDN w:val="0"/>
        <w:adjustRightInd w:val="0"/>
        <w:spacing w:after="0" w:line="240" w:lineRule="auto"/>
        <w:ind w:firstLine="288"/>
        <w:jc w:val="both"/>
        <w:rPr>
          <w:rFonts w:ascii="Verdana" w:hAnsi="Verdana" w:cs="Verdana"/>
          <w:sz w:val="20"/>
          <w:szCs w:val="20"/>
          <w:lang w:val="es-ES_tradnl" w:eastAsia="es-ES_tradnl"/>
        </w:rPr>
      </w:pPr>
    </w:p>
    <w:p w:rsidR="001B67E9" w:rsidRPr="001B67E9" w:rsidRDefault="001B67E9" w:rsidP="001B67E9">
      <w:pPr>
        <w:autoSpaceDE w:val="0"/>
        <w:autoSpaceDN w:val="0"/>
        <w:adjustRightInd w:val="0"/>
        <w:spacing w:after="0" w:line="240" w:lineRule="auto"/>
        <w:ind w:firstLine="288"/>
        <w:jc w:val="both"/>
        <w:rPr>
          <w:rFonts w:ascii="Verdana" w:hAnsi="Verdana" w:cs="Verdana"/>
          <w:sz w:val="20"/>
          <w:szCs w:val="20"/>
          <w:lang w:val="es-ES_tradnl" w:eastAsia="es-ES_tradnl"/>
        </w:rPr>
      </w:pPr>
      <w:r w:rsidRPr="001B67E9">
        <w:rPr>
          <w:rFonts w:ascii="Verdana" w:hAnsi="Verdana" w:cs="Verdana"/>
          <w:b/>
          <w:bCs/>
          <w:sz w:val="20"/>
          <w:szCs w:val="20"/>
          <w:lang w:val="es-ES_tradnl" w:eastAsia="es-ES_tradnl"/>
        </w:rPr>
        <w:t>4:5.</w:t>
      </w:r>
      <w:r w:rsidRPr="001B67E9">
        <w:rPr>
          <w:rFonts w:ascii="Verdana" w:hAnsi="Verdana" w:cs="Verdana"/>
          <w:sz w:val="20"/>
          <w:szCs w:val="20"/>
          <w:lang w:val="es-ES_tradnl" w:eastAsia="es-ES_tradnl"/>
        </w:rPr>
        <w:t xml:space="preserve"> Nuestros sacrificios espirituales pueden considerarse “sacrificios de la justicia” solo si tenemos los motivos correctos y si nuestra conducta está a la altura de las normas de Jehová.</w:t>
      </w:r>
    </w:p>
    <w:p w:rsidR="001B67E9" w:rsidRPr="001B67E9" w:rsidRDefault="001B67E9" w:rsidP="001B67E9">
      <w:pPr>
        <w:autoSpaceDE w:val="0"/>
        <w:autoSpaceDN w:val="0"/>
        <w:adjustRightInd w:val="0"/>
        <w:spacing w:after="0" w:line="240" w:lineRule="auto"/>
        <w:jc w:val="both"/>
        <w:rPr>
          <w:rFonts w:ascii="Verdana" w:hAnsi="Verdana" w:cs="Verdana"/>
          <w:b/>
          <w:bCs/>
          <w:sz w:val="20"/>
          <w:szCs w:val="20"/>
          <w:lang w:val="es-ES_tradnl" w:eastAsia="es-ES_tradnl"/>
        </w:rPr>
      </w:pP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r w:rsidRPr="001B67E9">
        <w:rPr>
          <w:rFonts w:ascii="Verdana" w:hAnsi="Verdana" w:cs="Verdana"/>
          <w:b/>
          <w:bCs/>
          <w:sz w:val="20"/>
          <w:szCs w:val="20"/>
          <w:lang w:val="es-ES_tradnl" w:eastAsia="es-ES_tradnl"/>
        </w:rPr>
        <w:t>3. Lectura de la Biblia</w:t>
      </w:r>
      <w:r w:rsidR="008724CC" w:rsidRPr="001B67E9">
        <w:rPr>
          <w:rFonts w:ascii="Verdana" w:hAnsi="Verdana" w:cs="Verdana"/>
          <w:b/>
          <w:bCs/>
          <w:sz w:val="20"/>
          <w:szCs w:val="20"/>
          <w:lang w:val="es-ES_tradnl" w:eastAsia="es-ES_tradnl"/>
        </w:rPr>
        <w:t xml:space="preserve"> </w:t>
      </w:r>
      <w:r w:rsidRPr="001B67E9">
        <w:rPr>
          <w:rFonts w:ascii="Verdana" w:hAnsi="Verdana" w:cs="Verdana"/>
          <w:sz w:val="20"/>
          <w:szCs w:val="20"/>
          <w:lang w:val="es-ES_tradnl" w:eastAsia="es-ES_tradnl"/>
        </w:rPr>
        <w:t>(4 mins.) Sl 3:1-4:8 (</w:t>
      </w:r>
      <w:r w:rsidRPr="001B67E9">
        <w:rPr>
          <w:rFonts w:ascii="Verdana" w:hAnsi="Verdana" w:cs="Verdana"/>
          <w:i/>
          <w:iCs/>
          <w:sz w:val="20"/>
          <w:szCs w:val="20"/>
          <w:lang w:val="es-ES_tradnl" w:eastAsia="es-ES_tradnl"/>
        </w:rPr>
        <w:t>th</w:t>
      </w:r>
      <w:r w:rsidRPr="001B67E9">
        <w:rPr>
          <w:rFonts w:ascii="Verdana" w:hAnsi="Verdana" w:cs="Verdana"/>
          <w:sz w:val="20"/>
          <w:szCs w:val="20"/>
          <w:lang w:val="es-ES_tradnl" w:eastAsia="es-ES_tradnl"/>
        </w:rPr>
        <w:t xml:space="preserve"> lección 12).</w:t>
      </w:r>
    </w:p>
    <w:p w:rsidR="008724CC" w:rsidRPr="001B67E9" w:rsidRDefault="008724CC" w:rsidP="001B67E9">
      <w:pPr>
        <w:autoSpaceDE w:val="0"/>
        <w:autoSpaceDN w:val="0"/>
        <w:adjustRightInd w:val="0"/>
        <w:spacing w:after="0" w:line="240" w:lineRule="auto"/>
        <w:jc w:val="both"/>
        <w:rPr>
          <w:rFonts w:ascii="Verdana" w:hAnsi="Verdana" w:cs="Verdana"/>
          <w:sz w:val="20"/>
          <w:szCs w:val="20"/>
          <w:lang w:val="es-ES_tradnl" w:eastAsia="es-ES_tradnl"/>
        </w:rPr>
      </w:pPr>
    </w:p>
    <w:p w:rsidR="00A82069" w:rsidRPr="001B67E9" w:rsidRDefault="00A82069" w:rsidP="001B67E9">
      <w:pPr>
        <w:shd w:val="clear" w:color="auto" w:fill="BF8F00" w:themeFill="accent4" w:themeFillShade="BF"/>
        <w:autoSpaceDE w:val="0"/>
        <w:autoSpaceDN w:val="0"/>
        <w:adjustRightInd w:val="0"/>
        <w:spacing w:after="0" w:line="240" w:lineRule="auto"/>
        <w:jc w:val="both"/>
        <w:rPr>
          <w:rFonts w:ascii="Verdana" w:hAnsi="Verdana" w:cs="Verdana"/>
          <w:color w:val="F2F2F2" w:themeColor="background1" w:themeShade="F2"/>
          <w:sz w:val="20"/>
          <w:szCs w:val="20"/>
          <w:lang w:val="es-ES_tradnl" w:eastAsia="es-ES_tradnl"/>
        </w:rPr>
      </w:pPr>
      <w:r w:rsidRPr="001B67E9">
        <w:rPr>
          <w:rFonts w:ascii="Verdana" w:hAnsi="Verdana" w:cs="Verdana"/>
          <w:b/>
          <w:bCs/>
          <w:color w:val="F2F2F2" w:themeColor="background1" w:themeShade="F2"/>
          <w:sz w:val="20"/>
          <w:szCs w:val="20"/>
          <w:lang w:val="es-ES_tradnl" w:eastAsia="es-ES_tradnl"/>
        </w:rPr>
        <w:t>SEAMOS MEJORES MAESTROS</w:t>
      </w:r>
    </w:p>
    <w:p w:rsidR="008724CC"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r w:rsidRPr="001B67E9">
        <w:rPr>
          <w:rFonts w:ascii="Verdana" w:hAnsi="Verdana" w:cs="Verdana"/>
          <w:b/>
          <w:bCs/>
          <w:sz w:val="20"/>
          <w:szCs w:val="20"/>
          <w:lang w:val="es-ES_tradnl" w:eastAsia="es-ES_tradnl"/>
        </w:rPr>
        <w:t>4. Naturalidad: Lo que hizo Felipe</w:t>
      </w:r>
      <w:r w:rsidR="008724CC" w:rsidRPr="001B67E9">
        <w:rPr>
          <w:rFonts w:ascii="Verdana" w:hAnsi="Verdana" w:cs="Verdana"/>
          <w:b/>
          <w:bCs/>
          <w:sz w:val="20"/>
          <w:szCs w:val="20"/>
          <w:lang w:val="es-ES_tradnl" w:eastAsia="es-ES_tradnl"/>
        </w:rPr>
        <w:t xml:space="preserve"> </w:t>
      </w:r>
      <w:r w:rsidRPr="001B67E9">
        <w:rPr>
          <w:rFonts w:ascii="Verdana" w:hAnsi="Verdana" w:cs="Verdana"/>
          <w:sz w:val="20"/>
          <w:szCs w:val="20"/>
          <w:lang w:val="es-ES_tradnl" w:eastAsia="es-ES_tradnl"/>
        </w:rPr>
        <w:t xml:space="preserve">(7 mins.) Análisis con el auditorio. </w:t>
      </w:r>
      <w:r w:rsidRPr="001B67E9">
        <w:rPr>
          <w:rFonts w:ascii="Verdana" w:hAnsi="Verdana" w:cs="Verdana"/>
          <w:b/>
          <w:bCs/>
          <w:sz w:val="20"/>
          <w:szCs w:val="20"/>
          <w:lang w:val="es-ES_tradnl" w:eastAsia="es-ES_tradnl"/>
        </w:rPr>
        <w:t>Ponga el VIDEO</w:t>
      </w:r>
      <w:r w:rsidRPr="001B67E9">
        <w:rPr>
          <w:rFonts w:ascii="Verdana" w:hAnsi="Verdana" w:cs="Verdana"/>
          <w:sz w:val="20"/>
          <w:szCs w:val="20"/>
          <w:lang w:val="es-ES_tradnl" w:eastAsia="es-ES_tradnl"/>
        </w:rPr>
        <w:t xml:space="preserve"> y luego analice el folleto </w:t>
      </w:r>
      <w:r w:rsidRPr="001B67E9">
        <w:rPr>
          <w:rFonts w:ascii="Verdana" w:hAnsi="Verdana" w:cs="Verdana"/>
          <w:i/>
          <w:iCs/>
          <w:sz w:val="20"/>
          <w:szCs w:val="20"/>
          <w:lang w:val="es-ES_tradnl" w:eastAsia="es-ES_tradnl"/>
        </w:rPr>
        <w:t>Una obra de amor</w:t>
      </w:r>
      <w:r w:rsidRPr="001B67E9">
        <w:rPr>
          <w:rFonts w:ascii="Verdana" w:hAnsi="Verdana" w:cs="Verdana"/>
          <w:sz w:val="20"/>
          <w:szCs w:val="20"/>
          <w:lang w:val="es-ES_tradnl" w:eastAsia="es-ES_tradnl"/>
        </w:rPr>
        <w:t xml:space="preserve"> lección 2 puntos 1, 2.</w:t>
      </w:r>
    </w:p>
    <w:p w:rsidR="008724CC" w:rsidRPr="001B67E9" w:rsidRDefault="008724CC" w:rsidP="001B67E9">
      <w:pPr>
        <w:autoSpaceDE w:val="0"/>
        <w:autoSpaceDN w:val="0"/>
        <w:adjustRightInd w:val="0"/>
        <w:spacing w:after="0" w:line="240" w:lineRule="auto"/>
        <w:jc w:val="both"/>
        <w:rPr>
          <w:rFonts w:ascii="Verdana" w:hAnsi="Verdana" w:cs="Verdana"/>
          <w:sz w:val="20"/>
          <w:szCs w:val="20"/>
          <w:lang w:val="es-ES_tradnl" w:eastAsia="es-ES_tradnl"/>
        </w:rPr>
      </w:pP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r w:rsidRPr="001B67E9">
        <w:rPr>
          <w:rFonts w:ascii="Verdana" w:hAnsi="Verdana" w:cs="Verdana"/>
          <w:b/>
          <w:bCs/>
          <w:sz w:val="20"/>
          <w:szCs w:val="20"/>
          <w:lang w:val="es-ES_tradnl" w:eastAsia="es-ES_tradnl"/>
        </w:rPr>
        <w:t>5. Naturalidad: Imite a Felipe</w:t>
      </w:r>
      <w:r w:rsidR="008724CC" w:rsidRPr="001B67E9">
        <w:rPr>
          <w:rFonts w:ascii="Verdana" w:hAnsi="Verdana" w:cs="Verdana"/>
          <w:b/>
          <w:bCs/>
          <w:sz w:val="20"/>
          <w:szCs w:val="20"/>
          <w:lang w:val="es-ES_tradnl" w:eastAsia="es-ES_tradnl"/>
        </w:rPr>
        <w:t xml:space="preserve"> </w:t>
      </w:r>
      <w:r w:rsidRPr="001B67E9">
        <w:rPr>
          <w:rFonts w:ascii="Verdana" w:hAnsi="Verdana" w:cs="Verdana"/>
          <w:sz w:val="20"/>
          <w:szCs w:val="20"/>
          <w:lang w:val="es-ES_tradnl" w:eastAsia="es-ES_tradnl"/>
        </w:rPr>
        <w:t xml:space="preserve">(8 mins.) Análisis con el auditorio basado en el folleto </w:t>
      </w:r>
      <w:r w:rsidRPr="001B67E9">
        <w:rPr>
          <w:rFonts w:ascii="Verdana" w:hAnsi="Verdana" w:cs="Verdana"/>
          <w:i/>
          <w:iCs/>
          <w:sz w:val="20"/>
          <w:szCs w:val="20"/>
          <w:lang w:val="es-ES_tradnl" w:eastAsia="es-ES_tradnl"/>
        </w:rPr>
        <w:t>Una obra de amor</w:t>
      </w:r>
      <w:r w:rsidRPr="001B67E9">
        <w:rPr>
          <w:rFonts w:ascii="Verdana" w:hAnsi="Verdana" w:cs="Verdana"/>
          <w:sz w:val="20"/>
          <w:szCs w:val="20"/>
          <w:lang w:val="es-ES_tradnl" w:eastAsia="es-ES_tradnl"/>
        </w:rPr>
        <w:t xml:space="preserve"> lección 2 puntos 3-5 y “Vea también”.</w:t>
      </w:r>
    </w:p>
    <w:p w:rsidR="008724CC" w:rsidRPr="001B67E9" w:rsidRDefault="008724CC" w:rsidP="001B67E9">
      <w:pPr>
        <w:autoSpaceDE w:val="0"/>
        <w:autoSpaceDN w:val="0"/>
        <w:adjustRightInd w:val="0"/>
        <w:spacing w:after="0" w:line="240" w:lineRule="auto"/>
        <w:jc w:val="both"/>
        <w:rPr>
          <w:rFonts w:ascii="Verdana" w:hAnsi="Verdana" w:cs="Verdana"/>
          <w:sz w:val="20"/>
          <w:szCs w:val="20"/>
          <w:lang w:val="es-ES_tradnl" w:eastAsia="es-ES_tradnl"/>
        </w:rPr>
      </w:pPr>
    </w:p>
    <w:p w:rsidR="00A82069" w:rsidRPr="001B67E9" w:rsidRDefault="00A82069" w:rsidP="001B67E9">
      <w:pPr>
        <w:shd w:val="clear" w:color="auto" w:fill="BC0000"/>
        <w:autoSpaceDE w:val="0"/>
        <w:autoSpaceDN w:val="0"/>
        <w:adjustRightInd w:val="0"/>
        <w:spacing w:after="0" w:line="240" w:lineRule="auto"/>
        <w:jc w:val="both"/>
        <w:rPr>
          <w:rFonts w:ascii="Verdana" w:hAnsi="Verdana" w:cs="Verdana"/>
          <w:color w:val="FFFFFF" w:themeColor="background1"/>
          <w:sz w:val="20"/>
          <w:szCs w:val="20"/>
          <w:lang w:val="es-ES_tradnl" w:eastAsia="es-ES_tradnl"/>
        </w:rPr>
      </w:pPr>
      <w:r w:rsidRPr="001B67E9">
        <w:rPr>
          <w:rFonts w:ascii="Verdana" w:hAnsi="Verdana" w:cs="Verdana"/>
          <w:b/>
          <w:bCs/>
          <w:color w:val="FFFFFF" w:themeColor="background1"/>
          <w:sz w:val="20"/>
          <w:szCs w:val="20"/>
          <w:lang w:val="es-ES_tradnl" w:eastAsia="es-ES_tradnl"/>
        </w:rPr>
        <w:t>NUESTRA VIDA CRISTIANA</w:t>
      </w:r>
    </w:p>
    <w:p w:rsidR="008724CC" w:rsidRPr="001B67E9" w:rsidRDefault="00A82069" w:rsidP="001B67E9">
      <w:pPr>
        <w:autoSpaceDE w:val="0"/>
        <w:autoSpaceDN w:val="0"/>
        <w:adjustRightInd w:val="0"/>
        <w:spacing w:after="0" w:line="240" w:lineRule="auto"/>
        <w:jc w:val="both"/>
        <w:rPr>
          <w:rFonts w:ascii="Verdana" w:hAnsi="Verdana" w:cs="Verdana"/>
          <w:b/>
          <w:bCs/>
          <w:sz w:val="20"/>
          <w:szCs w:val="20"/>
          <w:lang w:val="es-ES_tradnl" w:eastAsia="es-ES_tradnl"/>
        </w:rPr>
      </w:pPr>
      <w:r w:rsidRPr="001B67E9">
        <w:rPr>
          <w:rFonts w:ascii="Verdana" w:hAnsi="Verdana" w:cs="Verdana"/>
          <w:b/>
          <w:bCs/>
          <w:sz w:val="20"/>
          <w:szCs w:val="20"/>
          <w:lang w:val="es-ES_tradnl" w:eastAsia="es-ES_tradnl"/>
        </w:rPr>
        <w:t>Canción 32</w:t>
      </w: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r w:rsidRPr="001B67E9">
        <w:rPr>
          <w:rFonts w:ascii="Verdana" w:hAnsi="Verdana" w:cs="Verdana"/>
          <w:b/>
          <w:bCs/>
          <w:sz w:val="20"/>
          <w:szCs w:val="20"/>
          <w:lang w:val="es-ES_tradnl" w:eastAsia="es-ES_tradnl"/>
        </w:rPr>
        <w:t>6. Necesidades de la congregación</w:t>
      </w:r>
      <w:r w:rsidR="008724CC" w:rsidRPr="001B67E9">
        <w:rPr>
          <w:rFonts w:ascii="Verdana" w:hAnsi="Verdana" w:cs="Verdana"/>
          <w:b/>
          <w:bCs/>
          <w:sz w:val="20"/>
          <w:szCs w:val="20"/>
          <w:lang w:val="es-ES_tradnl" w:eastAsia="es-ES_tradnl"/>
        </w:rPr>
        <w:t xml:space="preserve"> </w:t>
      </w:r>
      <w:r w:rsidRPr="001B67E9">
        <w:rPr>
          <w:rFonts w:ascii="Verdana" w:hAnsi="Verdana" w:cs="Verdana"/>
          <w:sz w:val="20"/>
          <w:szCs w:val="20"/>
          <w:lang w:val="es-ES_tradnl" w:eastAsia="es-ES_tradnl"/>
        </w:rPr>
        <w:t>(15 mins.)</w:t>
      </w:r>
    </w:p>
    <w:p w:rsidR="008724CC" w:rsidRPr="001B67E9" w:rsidRDefault="008724CC" w:rsidP="001B67E9">
      <w:pPr>
        <w:autoSpaceDE w:val="0"/>
        <w:autoSpaceDN w:val="0"/>
        <w:adjustRightInd w:val="0"/>
        <w:spacing w:after="0" w:line="240" w:lineRule="auto"/>
        <w:jc w:val="both"/>
        <w:rPr>
          <w:rFonts w:ascii="Verdana" w:hAnsi="Verdana" w:cs="Verdana"/>
          <w:sz w:val="20"/>
          <w:szCs w:val="20"/>
          <w:lang w:val="es-ES_tradnl" w:eastAsia="es-ES_tradnl"/>
        </w:rPr>
      </w:pPr>
    </w:p>
    <w:p w:rsidR="008724CC"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r w:rsidRPr="001B67E9">
        <w:rPr>
          <w:rFonts w:ascii="Verdana" w:hAnsi="Verdana" w:cs="Verdana"/>
          <w:b/>
          <w:bCs/>
          <w:sz w:val="20"/>
          <w:szCs w:val="20"/>
          <w:lang w:val="es-ES_tradnl" w:eastAsia="es-ES_tradnl"/>
        </w:rPr>
        <w:t>7. Estudio bíblico de la congregación</w:t>
      </w:r>
      <w:r w:rsidR="008724CC" w:rsidRPr="001B67E9">
        <w:rPr>
          <w:rFonts w:ascii="Verdana" w:hAnsi="Verdana" w:cs="Verdana"/>
          <w:b/>
          <w:bCs/>
          <w:sz w:val="20"/>
          <w:szCs w:val="20"/>
          <w:lang w:val="es-ES_tradnl" w:eastAsia="es-ES_tradnl"/>
        </w:rPr>
        <w:t xml:space="preserve"> </w:t>
      </w:r>
      <w:r w:rsidRPr="001B67E9">
        <w:rPr>
          <w:rFonts w:ascii="Verdana" w:hAnsi="Verdana" w:cs="Verdana"/>
          <w:sz w:val="20"/>
          <w:szCs w:val="20"/>
          <w:lang w:val="es-ES_tradnl" w:eastAsia="es-ES_tradnl"/>
        </w:rPr>
        <w:t xml:space="preserve">(30 mins.) </w:t>
      </w:r>
      <w:r w:rsidRPr="001B67E9">
        <w:rPr>
          <w:rFonts w:ascii="Verdana" w:hAnsi="Verdana" w:cs="Verdana"/>
          <w:i/>
          <w:iCs/>
          <w:sz w:val="20"/>
          <w:szCs w:val="20"/>
          <w:lang w:val="es-ES_tradnl" w:eastAsia="es-ES_tradnl"/>
        </w:rPr>
        <w:t>bt</w:t>
      </w:r>
      <w:r w:rsidRPr="001B67E9">
        <w:rPr>
          <w:rFonts w:ascii="Verdana" w:hAnsi="Verdana" w:cs="Verdana"/>
          <w:sz w:val="20"/>
          <w:szCs w:val="20"/>
          <w:lang w:val="es-ES_tradnl" w:eastAsia="es-ES_tradnl"/>
        </w:rPr>
        <w:t xml:space="preserve"> cap. 5 párrs. 9-15 y recuadro de la pág. 41.</w:t>
      </w:r>
    </w:p>
    <w:p w:rsidR="008724CC" w:rsidRPr="001B67E9" w:rsidRDefault="008724CC" w:rsidP="001B67E9">
      <w:pPr>
        <w:autoSpaceDE w:val="0"/>
        <w:autoSpaceDN w:val="0"/>
        <w:adjustRightInd w:val="0"/>
        <w:spacing w:after="0" w:line="240" w:lineRule="auto"/>
        <w:jc w:val="both"/>
        <w:rPr>
          <w:rFonts w:ascii="Verdana" w:hAnsi="Verdana" w:cs="Verdana"/>
          <w:sz w:val="20"/>
          <w:szCs w:val="20"/>
          <w:lang w:val="es-ES_tradnl" w:eastAsia="es-ES_tradnl"/>
        </w:rPr>
      </w:pPr>
    </w:p>
    <w:p w:rsidR="008724CC" w:rsidRPr="001B67E9" w:rsidRDefault="00A82069" w:rsidP="001B67E9">
      <w:pPr>
        <w:autoSpaceDE w:val="0"/>
        <w:autoSpaceDN w:val="0"/>
        <w:adjustRightInd w:val="0"/>
        <w:spacing w:after="0" w:line="240" w:lineRule="auto"/>
        <w:jc w:val="both"/>
        <w:rPr>
          <w:rFonts w:ascii="Verdana" w:hAnsi="Verdana" w:cs="Verdana"/>
          <w:b/>
          <w:bCs/>
          <w:sz w:val="20"/>
          <w:szCs w:val="20"/>
          <w:lang w:val="es-ES_tradnl" w:eastAsia="es-ES_tradnl"/>
        </w:rPr>
      </w:pPr>
      <w:r w:rsidRPr="001B67E9">
        <w:rPr>
          <w:rFonts w:ascii="Verdana" w:hAnsi="Verdana" w:cs="Verdana"/>
          <w:b/>
          <w:bCs/>
          <w:sz w:val="20"/>
          <w:szCs w:val="20"/>
          <w:lang w:val="es-ES_tradnl" w:eastAsia="es-ES_tradnl"/>
        </w:rPr>
        <w:t>Palabras de conclusión</w:t>
      </w:r>
      <w:r w:rsidR="008724CC" w:rsidRPr="001B67E9">
        <w:rPr>
          <w:rFonts w:ascii="Verdana" w:hAnsi="Verdana" w:cs="Verdana"/>
          <w:sz w:val="20"/>
          <w:szCs w:val="20"/>
          <w:lang w:val="es-ES_tradnl" w:eastAsia="es-ES_tradnl"/>
        </w:rPr>
        <w:t xml:space="preserve"> (3 mins.)</w:t>
      </w: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r w:rsidRPr="001B67E9">
        <w:rPr>
          <w:rFonts w:ascii="Verdana" w:hAnsi="Verdana" w:cs="Verdana"/>
          <w:b/>
          <w:bCs/>
          <w:sz w:val="20"/>
          <w:szCs w:val="20"/>
          <w:lang w:val="es-ES_tradnl" w:eastAsia="es-ES_tradnl"/>
        </w:rPr>
        <w:t>Canción 61 y oración</w:t>
      </w: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p>
    <w:p w:rsidR="00A82069" w:rsidRPr="001B67E9" w:rsidRDefault="00A82069" w:rsidP="001B67E9">
      <w:pPr>
        <w:autoSpaceDE w:val="0"/>
        <w:autoSpaceDN w:val="0"/>
        <w:adjustRightInd w:val="0"/>
        <w:spacing w:after="0" w:line="240" w:lineRule="auto"/>
        <w:jc w:val="both"/>
        <w:rPr>
          <w:rFonts w:ascii="Verdana" w:hAnsi="Verdana" w:cs="Verdana"/>
          <w:sz w:val="20"/>
          <w:szCs w:val="20"/>
          <w:lang w:val="es-ES_tradnl" w:eastAsia="es-ES_tradnl"/>
        </w:rPr>
      </w:pPr>
    </w:p>
    <w:sectPr w:rsidR="00A82069" w:rsidRPr="001B67E9" w:rsidSect="002973F1">
      <w:pgSz w:w="12240" w:h="15840" w:code="1"/>
      <w:pgMar w:top="851" w:right="851" w:bottom="851" w:left="851" w:header="284" w:footer="284" w:gutter="0"/>
      <w:cols w:num="2" w:sep="1" w:space="284"/>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FD"/>
    <w:rsid w:val="00005834"/>
    <w:rsid w:val="00044F3D"/>
    <w:rsid w:val="00053DD5"/>
    <w:rsid w:val="000729FD"/>
    <w:rsid w:val="000B7C63"/>
    <w:rsid w:val="001A1C62"/>
    <w:rsid w:val="001B67E9"/>
    <w:rsid w:val="00201E3E"/>
    <w:rsid w:val="0020737B"/>
    <w:rsid w:val="002341E3"/>
    <w:rsid w:val="002973F1"/>
    <w:rsid w:val="00313179"/>
    <w:rsid w:val="00440F71"/>
    <w:rsid w:val="004B07B9"/>
    <w:rsid w:val="004C4CEC"/>
    <w:rsid w:val="004E39DB"/>
    <w:rsid w:val="005467F0"/>
    <w:rsid w:val="005D570C"/>
    <w:rsid w:val="006559B8"/>
    <w:rsid w:val="006F4EF4"/>
    <w:rsid w:val="008364ED"/>
    <w:rsid w:val="008724CC"/>
    <w:rsid w:val="00941B3A"/>
    <w:rsid w:val="009B7D7C"/>
    <w:rsid w:val="00A16901"/>
    <w:rsid w:val="00A82069"/>
    <w:rsid w:val="00A84633"/>
    <w:rsid w:val="00B06F29"/>
    <w:rsid w:val="00BF2C9C"/>
    <w:rsid w:val="00D12485"/>
    <w:rsid w:val="00D919C6"/>
    <w:rsid w:val="00DC5E7B"/>
    <w:rsid w:val="00DE2EFA"/>
    <w:rsid w:val="00E72801"/>
    <w:rsid w:val="00E92D75"/>
    <w:rsid w:val="00F975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C40C3-ACFE-475B-937A-5E1C8122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58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952</Words>
  <Characters>5237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3</cp:revision>
  <cp:lastPrinted>2024-01-07T16:11:00Z</cp:lastPrinted>
  <dcterms:created xsi:type="dcterms:W3CDTF">2024-02-05T02:55:00Z</dcterms:created>
  <dcterms:modified xsi:type="dcterms:W3CDTF">2024-02-05T03:09:00Z</dcterms:modified>
</cp:coreProperties>
</file>